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9FD1" w14:textId="77777777" w:rsidR="00734F5E" w:rsidRDefault="00734F5E" w:rsidP="00721EEA">
      <w:pPr>
        <w:ind w:left="0" w:firstLine="0"/>
        <w:rPr>
          <w:rFonts w:ascii="Bookman Old Style" w:hAnsi="Bookman Old Style"/>
          <w:b/>
          <w:sz w:val="24"/>
        </w:rPr>
      </w:pPr>
    </w:p>
    <w:p w14:paraId="16F7C14A" w14:textId="4B6828FF" w:rsidR="00903084" w:rsidRDefault="003776F1" w:rsidP="00721EEA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R</w:t>
      </w:r>
      <w:r w:rsidR="00903084">
        <w:rPr>
          <w:rFonts w:ascii="Bookman Old Style" w:hAnsi="Bookman Old Style"/>
          <w:b/>
          <w:sz w:val="24"/>
        </w:rPr>
        <w:t xml:space="preserve">EQUISITOS PARA REGISTRAR JUNTA DIRECTIVA DE </w:t>
      </w:r>
      <w:r w:rsidR="003A3AE4">
        <w:rPr>
          <w:rFonts w:ascii="Bookman Old Style" w:hAnsi="Bookman Old Style"/>
          <w:b/>
          <w:sz w:val="24"/>
        </w:rPr>
        <w:t>PATRONATOS Y ASOCIACIONES COMUNITARIAS</w:t>
      </w:r>
    </w:p>
    <w:p w14:paraId="39BEE64F" w14:textId="77777777" w:rsidR="00903084" w:rsidRDefault="00903084" w:rsidP="00903084">
      <w:pPr>
        <w:jc w:val="center"/>
        <w:rPr>
          <w:rFonts w:ascii="Bookman Old Style" w:hAnsi="Bookman Old Style"/>
          <w:b/>
          <w:sz w:val="24"/>
        </w:rPr>
      </w:pPr>
    </w:p>
    <w:p w14:paraId="6B9647E7" w14:textId="39683038" w:rsidR="00903084" w:rsidRDefault="00903084" w:rsidP="00903084">
      <w:pPr>
        <w:pStyle w:val="Prrafodelista"/>
        <w:numPr>
          <w:ilvl w:val="0"/>
          <w:numId w:val="1"/>
        </w:numPr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sz w:val="24"/>
        </w:rPr>
        <w:t>Escrito de solicitud de registro de Junta Directiva (u órgano afín), y emisión de constancia de la misma, dirigido al Secretario de Estado en lo</w:t>
      </w:r>
      <w:r w:rsidR="00454055">
        <w:rPr>
          <w:rFonts w:ascii="Bookman Old Style" w:hAnsi="Bookman Old Style"/>
          <w:sz w:val="24"/>
        </w:rPr>
        <w:t>s Despachos de</w:t>
      </w:r>
      <w:r>
        <w:rPr>
          <w:rFonts w:ascii="Bookman Old Style" w:hAnsi="Bookman Old Style"/>
          <w:sz w:val="24"/>
        </w:rPr>
        <w:t xml:space="preserve"> Gobernación </w:t>
      </w:r>
      <w:r w:rsidR="00454055">
        <w:rPr>
          <w:rFonts w:ascii="Bookman Old Style" w:hAnsi="Bookman Old Style"/>
          <w:sz w:val="24"/>
        </w:rPr>
        <w:t xml:space="preserve"> Justicia </w:t>
      </w:r>
      <w:r>
        <w:rPr>
          <w:rFonts w:ascii="Bookman Old Style" w:hAnsi="Bookman Old Style"/>
          <w:sz w:val="24"/>
        </w:rPr>
        <w:t xml:space="preserve">y Descentralización. </w:t>
      </w:r>
      <w:r w:rsidRPr="00342F1C">
        <w:rPr>
          <w:rFonts w:ascii="Bookman Old Style" w:hAnsi="Bookman Old Style"/>
          <w:iCs/>
          <w:sz w:val="24"/>
        </w:rPr>
        <w:t>El tramite podrá ser realizado por Apoderado Legal, el mismo deberá acreditar la carta poder correspondiente debidamente autenticada</w:t>
      </w:r>
      <w:r w:rsidR="00875DAA">
        <w:rPr>
          <w:rFonts w:ascii="Bookman Old Style" w:hAnsi="Bookman Old Style"/>
          <w:iCs/>
          <w:sz w:val="24"/>
        </w:rPr>
        <w:t xml:space="preserve"> por Notario Público</w:t>
      </w:r>
      <w:r>
        <w:rPr>
          <w:rFonts w:ascii="Bookman Old Style" w:hAnsi="Bookman Old Style"/>
          <w:i/>
          <w:sz w:val="24"/>
        </w:rPr>
        <w:t>.</w:t>
      </w:r>
    </w:p>
    <w:p w14:paraId="7F5155A3" w14:textId="77777777" w:rsidR="00903084" w:rsidRDefault="00903084" w:rsidP="00903084">
      <w:pPr>
        <w:pStyle w:val="Prrafodelista"/>
        <w:ind w:left="833" w:firstLine="0"/>
        <w:rPr>
          <w:rFonts w:ascii="Bookman Old Style" w:hAnsi="Bookman Old Style"/>
          <w:b/>
          <w:i/>
          <w:sz w:val="24"/>
        </w:rPr>
      </w:pPr>
    </w:p>
    <w:p w14:paraId="6E4F3DA1" w14:textId="40EF817C" w:rsidR="00903084" w:rsidRPr="003A3AE4" w:rsidRDefault="00903084" w:rsidP="00903084">
      <w:pPr>
        <w:pStyle w:val="Prrafodelista"/>
        <w:numPr>
          <w:ilvl w:val="0"/>
          <w:numId w:val="1"/>
        </w:numPr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sz w:val="24"/>
        </w:rPr>
        <w:t>Certificación original del punto de acta</w:t>
      </w:r>
      <w:r w:rsidR="00734F5E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de la Asamblea en la que consta la elección de la junta directiva vigente de la Organización de la</w:t>
      </w:r>
      <w:r w:rsidR="003A3AE4">
        <w:rPr>
          <w:rFonts w:ascii="Bookman Old Style" w:hAnsi="Bookman Old Style"/>
          <w:sz w:val="24"/>
        </w:rPr>
        <w:t xml:space="preserve"> asociación</w:t>
      </w:r>
      <w:r>
        <w:rPr>
          <w:rFonts w:ascii="Bookman Old Style" w:hAnsi="Bookman Old Style"/>
          <w:sz w:val="24"/>
        </w:rPr>
        <w:t xml:space="preserve">, </w:t>
      </w:r>
      <w:r w:rsidRPr="00342F1C">
        <w:rPr>
          <w:rFonts w:ascii="Times New Roman" w:hAnsi="Times New Roman" w:cs="Times New Roman"/>
          <w:b/>
          <w:iCs/>
          <w:sz w:val="24"/>
        </w:rPr>
        <w:t xml:space="preserve">(autenticar las </w:t>
      </w:r>
      <w:r w:rsidR="00342F1C" w:rsidRPr="00342F1C">
        <w:rPr>
          <w:rFonts w:ascii="Times New Roman" w:hAnsi="Times New Roman" w:cs="Times New Roman"/>
          <w:b/>
          <w:iCs/>
          <w:sz w:val="24"/>
        </w:rPr>
        <w:t>firmas</w:t>
      </w:r>
      <w:r w:rsidR="00342F1C">
        <w:rPr>
          <w:rFonts w:ascii="Times New Roman" w:hAnsi="Times New Roman" w:cs="Times New Roman"/>
          <w:b/>
          <w:iCs/>
          <w:sz w:val="24"/>
        </w:rPr>
        <w:t>)</w:t>
      </w:r>
      <w:r w:rsidRPr="00342F1C">
        <w:rPr>
          <w:rFonts w:ascii="Times New Roman" w:hAnsi="Times New Roman" w:cs="Times New Roman"/>
          <w:b/>
          <w:iCs/>
          <w:sz w:val="24"/>
        </w:rPr>
        <w:t>.</w:t>
      </w:r>
      <w:r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Así se hace constar fidedignamente, mediante certificado de autenticidad emitido por </w:t>
      </w:r>
      <w:r w:rsidR="00342F1C">
        <w:rPr>
          <w:rFonts w:ascii="Bookman Old Style" w:hAnsi="Bookman Old Style"/>
          <w:sz w:val="24"/>
        </w:rPr>
        <w:t>ministro</w:t>
      </w:r>
      <w:r>
        <w:rPr>
          <w:rFonts w:ascii="Bookman Old Style" w:hAnsi="Bookman Old Style"/>
          <w:sz w:val="24"/>
        </w:rPr>
        <w:t xml:space="preserve"> de fe pública</w:t>
      </w:r>
      <w:r w:rsidR="00875DAA">
        <w:rPr>
          <w:rFonts w:ascii="Bookman Old Style" w:hAnsi="Bookman Old Style"/>
          <w:sz w:val="24"/>
        </w:rPr>
        <w:t xml:space="preserve"> (Notario Público)</w:t>
      </w:r>
      <w:r>
        <w:rPr>
          <w:rFonts w:ascii="Bookman Old Style" w:hAnsi="Bookman Old Style"/>
          <w:sz w:val="24"/>
        </w:rPr>
        <w:t>, que determinada firma efectivamente fue puesta por determinada persona o que dicha firma es de conocimiento del Notario</w:t>
      </w:r>
      <w:r w:rsidR="00875DAA">
        <w:rPr>
          <w:rFonts w:ascii="Bookman Old Style" w:hAnsi="Bookman Old Style"/>
          <w:sz w:val="24"/>
        </w:rPr>
        <w:t xml:space="preserve"> Público</w:t>
      </w:r>
      <w:r>
        <w:rPr>
          <w:rFonts w:ascii="Bookman Old Style" w:hAnsi="Bookman Old Style"/>
          <w:sz w:val="24"/>
        </w:rPr>
        <w:t>.</w:t>
      </w:r>
    </w:p>
    <w:p w14:paraId="70FC4D96" w14:textId="77777777" w:rsidR="003A3AE4" w:rsidRPr="003A3AE4" w:rsidRDefault="003A3AE4" w:rsidP="003A3AE4">
      <w:pPr>
        <w:pStyle w:val="Prrafodelista"/>
        <w:rPr>
          <w:rFonts w:ascii="Bookman Old Style" w:hAnsi="Bookman Old Style"/>
          <w:b/>
          <w:i/>
          <w:sz w:val="24"/>
        </w:rPr>
      </w:pPr>
    </w:p>
    <w:p w14:paraId="1A395653" w14:textId="43CBBA05" w:rsidR="003A3AE4" w:rsidRPr="00342F1C" w:rsidRDefault="003A3AE4" w:rsidP="00903084">
      <w:pPr>
        <w:pStyle w:val="Prrafodelista"/>
        <w:numPr>
          <w:ilvl w:val="0"/>
          <w:numId w:val="1"/>
        </w:numPr>
        <w:rPr>
          <w:rFonts w:ascii="Bookman Old Style" w:hAnsi="Bookman Old Style"/>
          <w:b/>
          <w:iCs/>
          <w:sz w:val="24"/>
        </w:rPr>
      </w:pPr>
      <w:r w:rsidRPr="00342F1C">
        <w:rPr>
          <w:rFonts w:ascii="Bookman Old Style" w:hAnsi="Bookman Old Style"/>
          <w:iCs/>
          <w:sz w:val="24"/>
        </w:rPr>
        <w:t>Constancia de la respectiva Alcaldía Municipal</w:t>
      </w:r>
      <w:r w:rsidR="00875DAA">
        <w:rPr>
          <w:rFonts w:ascii="Bookman Old Style" w:hAnsi="Bookman Old Style"/>
          <w:iCs/>
          <w:sz w:val="24"/>
        </w:rPr>
        <w:t xml:space="preserve"> del lugar de constitución del Patronato o Asociación Comunitaria</w:t>
      </w:r>
      <w:r w:rsidRPr="00342F1C">
        <w:rPr>
          <w:rFonts w:ascii="Bookman Old Style" w:hAnsi="Bookman Old Style"/>
          <w:iCs/>
          <w:sz w:val="24"/>
        </w:rPr>
        <w:t>.</w:t>
      </w:r>
    </w:p>
    <w:p w14:paraId="24B1781C" w14:textId="77777777" w:rsidR="00903084" w:rsidRPr="00342F1C" w:rsidRDefault="00903084" w:rsidP="00903084">
      <w:pPr>
        <w:pStyle w:val="Prrafodelista"/>
        <w:ind w:left="833" w:firstLine="0"/>
        <w:rPr>
          <w:rFonts w:ascii="Bookman Old Style" w:hAnsi="Bookman Old Style"/>
          <w:b/>
          <w:iCs/>
          <w:sz w:val="24"/>
        </w:rPr>
      </w:pPr>
    </w:p>
    <w:p w14:paraId="4759885D" w14:textId="77777777" w:rsidR="00903084" w:rsidRPr="00342F1C" w:rsidRDefault="00903084" w:rsidP="0090308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Bookman Old Style" w:hAnsi="Bookman Old Style"/>
          <w:sz w:val="24"/>
        </w:rPr>
        <w:t xml:space="preserve">En caso de solicitar constancia, cancelar boleta </w:t>
      </w:r>
      <w:r>
        <w:rPr>
          <w:rFonts w:ascii="Bookman Old Style" w:hAnsi="Bookman Old Style"/>
          <w:b/>
          <w:sz w:val="24"/>
        </w:rPr>
        <w:t>(</w:t>
      </w:r>
      <w:r w:rsidRPr="00342F1C">
        <w:rPr>
          <w:rFonts w:ascii="Times New Roman" w:hAnsi="Times New Roman" w:cs="Times New Roman"/>
          <w:b/>
          <w:sz w:val="24"/>
        </w:rPr>
        <w:t>TGR1-Casilla 12121 Valor L.200.00)</w:t>
      </w:r>
    </w:p>
    <w:p w14:paraId="50D1287B" w14:textId="77777777" w:rsidR="00903084" w:rsidRPr="00342F1C" w:rsidRDefault="00903084" w:rsidP="00903084">
      <w:pPr>
        <w:pStyle w:val="Prrafodelista"/>
        <w:ind w:left="833" w:firstLine="0"/>
        <w:rPr>
          <w:rFonts w:ascii="Times New Roman" w:hAnsi="Times New Roman" w:cs="Times New Roman"/>
          <w:b/>
          <w:i/>
          <w:sz w:val="24"/>
        </w:rPr>
      </w:pPr>
    </w:p>
    <w:p w14:paraId="030AE894" w14:textId="33A10A3F" w:rsidR="00903084" w:rsidRPr="00721EEA" w:rsidRDefault="00903084" w:rsidP="00903084">
      <w:pPr>
        <w:pStyle w:val="Prrafodelista"/>
        <w:numPr>
          <w:ilvl w:val="0"/>
          <w:numId w:val="1"/>
        </w:numPr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sz w:val="24"/>
        </w:rPr>
        <w:t>Fotocopia de</w:t>
      </w:r>
      <w:r w:rsidR="00734F5E">
        <w:rPr>
          <w:rFonts w:ascii="Bookman Old Style" w:hAnsi="Bookman Old Style"/>
          <w:sz w:val="24"/>
        </w:rPr>
        <w:t xml:space="preserve">l documento Nacional de Identificación (DNI) </w:t>
      </w:r>
      <w:r>
        <w:rPr>
          <w:rFonts w:ascii="Bookman Old Style" w:hAnsi="Bookman Old Style"/>
          <w:sz w:val="24"/>
        </w:rPr>
        <w:t xml:space="preserve">de identidades de los miembros de la Junta Directiva electa. </w:t>
      </w:r>
      <w:r w:rsidR="00721EEA">
        <w:rPr>
          <w:rFonts w:ascii="Bookman Old Style" w:hAnsi="Bookman Old Style"/>
          <w:sz w:val="24"/>
        </w:rPr>
        <w:t>Asimismo,</w:t>
      </w:r>
      <w:r>
        <w:rPr>
          <w:rFonts w:ascii="Bookman Old Style" w:hAnsi="Bookman Old Style"/>
          <w:sz w:val="24"/>
        </w:rPr>
        <w:t xml:space="preserve"> deberá detallarse, como mínimo: domicilio, número telefónico de cada uno de los miembros. </w:t>
      </w:r>
    </w:p>
    <w:p w14:paraId="2A23B2A3" w14:textId="77777777" w:rsidR="00721EEA" w:rsidRPr="00721EEA" w:rsidRDefault="00721EEA" w:rsidP="00721EEA">
      <w:pPr>
        <w:pStyle w:val="Prrafodelista"/>
        <w:rPr>
          <w:rFonts w:ascii="Bookman Old Style" w:hAnsi="Bookman Old Style"/>
          <w:b/>
          <w:i/>
          <w:sz w:val="24"/>
        </w:rPr>
      </w:pPr>
    </w:p>
    <w:p w14:paraId="189869E8" w14:textId="101474DD" w:rsidR="00721EEA" w:rsidRPr="00903084" w:rsidRDefault="00721EEA" w:rsidP="00903084">
      <w:pPr>
        <w:pStyle w:val="Prrafodelista"/>
        <w:numPr>
          <w:ilvl w:val="0"/>
          <w:numId w:val="1"/>
        </w:numPr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sz w:val="24"/>
        </w:rPr>
        <w:t>Convocatoria original (AUTENTICADA</w:t>
      </w:r>
      <w:r w:rsidR="00875DAA">
        <w:rPr>
          <w:rFonts w:ascii="Bookman Old Style" w:hAnsi="Bookman Old Style"/>
          <w:sz w:val="24"/>
        </w:rPr>
        <w:t xml:space="preserve"> POR NOTARIO PUBLICO SI FUERE FOTOCOPIA</w:t>
      </w:r>
      <w:r>
        <w:rPr>
          <w:rFonts w:ascii="Bookman Old Style" w:hAnsi="Bookman Old Style"/>
          <w:sz w:val="24"/>
        </w:rPr>
        <w:t>)</w:t>
      </w:r>
    </w:p>
    <w:p w14:paraId="54892CD6" w14:textId="77777777" w:rsidR="00903084" w:rsidRPr="00903084" w:rsidRDefault="00903084" w:rsidP="00903084">
      <w:pPr>
        <w:pStyle w:val="Prrafodelista"/>
        <w:rPr>
          <w:rFonts w:ascii="Bookman Old Style" w:hAnsi="Bookman Old Style"/>
          <w:b/>
          <w:i/>
          <w:sz w:val="24"/>
        </w:rPr>
      </w:pPr>
    </w:p>
    <w:p w14:paraId="2D89FAFE" w14:textId="77777777" w:rsidR="00903084" w:rsidRPr="008D55B5" w:rsidRDefault="00903084" w:rsidP="00903084">
      <w:pPr>
        <w:rPr>
          <w:rFonts w:ascii="Bookman Old Style" w:hAnsi="Bookman Old Style"/>
          <w:b/>
          <w:i/>
        </w:rPr>
      </w:pPr>
    </w:p>
    <w:p w14:paraId="216EA64F" w14:textId="77777777" w:rsidR="00903084" w:rsidRPr="008D55B5" w:rsidRDefault="00903084" w:rsidP="00903084">
      <w:pPr>
        <w:rPr>
          <w:rFonts w:ascii="Bookman Old Style" w:hAnsi="Bookman Old Style"/>
        </w:rPr>
      </w:pPr>
      <w:r w:rsidRPr="008D55B5">
        <w:rPr>
          <w:rFonts w:ascii="Bookman Old Style" w:hAnsi="Bookman Old Style"/>
          <w:b/>
        </w:rPr>
        <w:t xml:space="preserve">Nota: </w:t>
      </w:r>
      <w:r w:rsidRPr="008D55B5">
        <w:rPr>
          <w:rFonts w:ascii="Bookman Old Style" w:hAnsi="Bookman Old Style"/>
        </w:rPr>
        <w:t xml:space="preserve">Según el artículo 40 del Reglamento del Código del Notariado, emitido por el Poder Judicial en Resolución </w:t>
      </w:r>
      <w:r w:rsidRPr="008D55B5">
        <w:rPr>
          <w:rFonts w:ascii="Bookman Old Style" w:hAnsi="Bookman Old Style"/>
          <w:b/>
        </w:rPr>
        <w:t xml:space="preserve">PCSJ-17-2012 </w:t>
      </w:r>
      <w:r w:rsidRPr="008D55B5">
        <w:rPr>
          <w:rFonts w:ascii="Bookman Old Style" w:hAnsi="Bookman Old Style"/>
        </w:rPr>
        <w:t xml:space="preserve">de fecha 26 de octubre del 2012 y que literalmente dice: </w:t>
      </w:r>
      <w:r w:rsidRPr="008D55B5">
        <w:rPr>
          <w:rFonts w:ascii="Bookman Old Style" w:hAnsi="Bookman Old Style"/>
          <w:b/>
        </w:rPr>
        <w:t>“AUTENTICA DE FOTOCOPIAS Y FIRMAS”</w:t>
      </w:r>
      <w:r w:rsidRPr="008D55B5">
        <w:rPr>
          <w:rFonts w:ascii="Bookman Old Style" w:hAnsi="Bookman Old Style"/>
        </w:rPr>
        <w:t xml:space="preserve">; el notario podrá autenticar fotocopias de distintos documentos en un solo certificado de autenticidad y distintas firmas de varios documentos en un solo certificado de autenticidad, siempre que sean utilizados para una misma gestión. Sin embargo no podrán autenticarse firmas y fotocopias de documentos en un mismo certificado. </w:t>
      </w:r>
    </w:p>
    <w:p w14:paraId="2CEEFBD8" w14:textId="77777777" w:rsidR="00903084" w:rsidRPr="008D55B5" w:rsidRDefault="00903084" w:rsidP="00903084">
      <w:pPr>
        <w:rPr>
          <w:rFonts w:ascii="Bookman Old Style" w:hAnsi="Bookman Old Style"/>
        </w:rPr>
      </w:pPr>
    </w:p>
    <w:p w14:paraId="67404A75" w14:textId="35A86253" w:rsidR="00903084" w:rsidRPr="008D55B5" w:rsidRDefault="00903084" w:rsidP="00270AFF">
      <w:pPr>
        <w:ind w:left="142" w:firstLine="0"/>
        <w:rPr>
          <w:rFonts w:ascii="Bookman Old Style" w:hAnsi="Bookman Old Style"/>
        </w:rPr>
      </w:pPr>
      <w:r w:rsidRPr="008D55B5">
        <w:rPr>
          <w:rFonts w:ascii="Bookman Old Style" w:hAnsi="Bookman Old Style"/>
        </w:rPr>
        <w:t>El formulario para el pago de boleta (recibo TGR-1</w:t>
      </w:r>
      <w:r w:rsidR="00342F1C">
        <w:rPr>
          <w:rFonts w:ascii="Bookman Old Style" w:hAnsi="Bookman Old Style"/>
        </w:rPr>
        <w:t xml:space="preserve">) </w:t>
      </w:r>
      <w:hyperlink r:id="rId8" w:history="1">
        <w:r w:rsidR="00342F1C" w:rsidRPr="00342F1C">
          <w:rPr>
            <w:rStyle w:val="Hipervnculo"/>
          </w:rPr>
          <w:t>https://tgr1.sefin.gob.hn/tgr1/tgr</w:t>
        </w:r>
      </w:hyperlink>
      <w:r w:rsidRPr="008D55B5">
        <w:rPr>
          <w:rFonts w:ascii="Bookman Old Style" w:hAnsi="Bookman Old Style"/>
        </w:rPr>
        <w:t xml:space="preserve"> se descarga de la página </w:t>
      </w:r>
      <w:r w:rsidR="00270AFF">
        <w:rPr>
          <w:rFonts w:ascii="Bookman Old Style" w:hAnsi="Bookman Old Style"/>
        </w:rPr>
        <w:t xml:space="preserve">Institución </w:t>
      </w:r>
      <w:proofErr w:type="spellStart"/>
      <w:r w:rsidR="00270AFF">
        <w:rPr>
          <w:rFonts w:ascii="Bookman Old Style" w:hAnsi="Bookman Old Style"/>
        </w:rPr>
        <w:t>Nº</w:t>
      </w:r>
      <w:proofErr w:type="spellEnd"/>
      <w:r w:rsidR="00270AFF">
        <w:rPr>
          <w:rFonts w:ascii="Bookman Old Style" w:hAnsi="Bookman Old Style"/>
        </w:rPr>
        <w:t xml:space="preserve"> 40 </w:t>
      </w:r>
      <w:r w:rsidR="00342F1C">
        <w:rPr>
          <w:rFonts w:ascii="Bookman Old Style" w:hAnsi="Bookman Old Style"/>
        </w:rPr>
        <w:t>secretaria</w:t>
      </w:r>
      <w:r w:rsidR="00270AFF">
        <w:rPr>
          <w:rFonts w:ascii="Bookman Old Style" w:hAnsi="Bookman Old Style"/>
        </w:rPr>
        <w:t xml:space="preserve"> de Gobernación Justicia de Descentralización, en la casilla de rubro 12121 Emisión de Constancias, Certificaciones y otros.</w:t>
      </w:r>
    </w:p>
    <w:p w14:paraId="2875652A" w14:textId="77777777" w:rsidR="00903084" w:rsidRPr="00342F1C" w:rsidRDefault="00903084" w:rsidP="00903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1C">
        <w:rPr>
          <w:rFonts w:ascii="Times New Roman" w:hAnsi="Times New Roman" w:cs="Times New Roman"/>
          <w:b/>
          <w:sz w:val="28"/>
          <w:szCs w:val="28"/>
        </w:rPr>
        <w:t>Actualizados de conformidad al Acuerdo Ministerial 441-2016</w:t>
      </w:r>
    </w:p>
    <w:p w14:paraId="3AB6BCFF" w14:textId="77777777" w:rsidR="00903084" w:rsidRPr="00342F1C" w:rsidRDefault="00903084" w:rsidP="00903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D5A15" w14:textId="77777777" w:rsidR="008D55B5" w:rsidRPr="00342F1C" w:rsidRDefault="003A3AE4" w:rsidP="008D55B5">
      <w:p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1C">
        <w:rPr>
          <w:rFonts w:ascii="Times New Roman" w:hAnsi="Times New Roman" w:cs="Times New Roman"/>
          <w:b/>
          <w:sz w:val="28"/>
          <w:szCs w:val="28"/>
        </w:rPr>
        <w:t>PATRONATOS Y ASOCIACIONES COMUNITARIAS</w:t>
      </w:r>
    </w:p>
    <w:p w14:paraId="56F58A21" w14:textId="77777777" w:rsidR="008D55B5" w:rsidRPr="00342F1C" w:rsidRDefault="008D55B5" w:rsidP="008D55B5">
      <w:p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0FE2A" w14:textId="77777777" w:rsidR="008D55B5" w:rsidRPr="00342F1C" w:rsidRDefault="008D55B5" w:rsidP="008D55B5">
      <w:p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1C">
        <w:rPr>
          <w:rFonts w:ascii="Times New Roman" w:hAnsi="Times New Roman" w:cs="Times New Roman"/>
          <w:b/>
          <w:sz w:val="28"/>
          <w:szCs w:val="28"/>
        </w:rPr>
        <w:t>REQUISITOS PARA LA INSCRIPCION DE ESTADOS FINANCIEROS E INFORMES DE ACTIVIDADES</w:t>
      </w:r>
    </w:p>
    <w:p w14:paraId="1AE3537F" w14:textId="77777777" w:rsidR="008D55B5" w:rsidRPr="00342F1C" w:rsidRDefault="008D55B5" w:rsidP="008D55B5">
      <w:p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6F87E" w14:textId="445A9CC2" w:rsidR="008D55B5" w:rsidRDefault="008D55B5" w:rsidP="008D55B5">
      <w:pPr>
        <w:pStyle w:val="Prrafodelista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B73B1F">
        <w:rPr>
          <w:rFonts w:ascii="Bookman Old Style" w:hAnsi="Bookman Old Style"/>
          <w:sz w:val="24"/>
          <w:szCs w:val="24"/>
        </w:rPr>
        <w:t xml:space="preserve">Presentar solicitud dirigida al </w:t>
      </w:r>
      <w:r w:rsidR="00875DAA">
        <w:rPr>
          <w:rFonts w:ascii="Bookman Old Style" w:hAnsi="Bookman Old Style"/>
          <w:sz w:val="24"/>
          <w:szCs w:val="24"/>
        </w:rPr>
        <w:t>S</w:t>
      </w:r>
      <w:r w:rsidR="00342F1C" w:rsidRPr="00B73B1F">
        <w:rPr>
          <w:rFonts w:ascii="Bookman Old Style" w:hAnsi="Bookman Old Style"/>
          <w:sz w:val="24"/>
          <w:szCs w:val="24"/>
        </w:rPr>
        <w:t>ecretario</w:t>
      </w:r>
      <w:r w:rsidRPr="00B73B1F">
        <w:rPr>
          <w:rFonts w:ascii="Bookman Old Style" w:hAnsi="Bookman Old Style"/>
          <w:sz w:val="24"/>
          <w:szCs w:val="24"/>
        </w:rPr>
        <w:t xml:space="preserve"> de Estado</w:t>
      </w:r>
      <w:r w:rsidR="00875DAA">
        <w:rPr>
          <w:rFonts w:ascii="Bookman Old Style" w:hAnsi="Bookman Old Style"/>
          <w:sz w:val="24"/>
          <w:szCs w:val="24"/>
        </w:rPr>
        <w:t xml:space="preserve"> en los Despachos </w:t>
      </w:r>
      <w:r w:rsidR="00342F1C">
        <w:rPr>
          <w:rFonts w:ascii="Bookman Old Style" w:hAnsi="Bookman Old Style"/>
          <w:sz w:val="24"/>
        </w:rPr>
        <w:t>Gobernación Justicia</w:t>
      </w:r>
      <w:r w:rsidR="00454055">
        <w:rPr>
          <w:rFonts w:ascii="Bookman Old Style" w:hAnsi="Bookman Old Style"/>
          <w:sz w:val="24"/>
        </w:rPr>
        <w:t xml:space="preserve"> y Descentralización</w:t>
      </w:r>
      <w:r>
        <w:rPr>
          <w:rFonts w:ascii="Bookman Old Style" w:hAnsi="Bookman Old Style"/>
          <w:sz w:val="24"/>
          <w:szCs w:val="24"/>
        </w:rPr>
        <w:t>.</w:t>
      </w:r>
    </w:p>
    <w:p w14:paraId="0C77CCF3" w14:textId="5EEEB383" w:rsidR="008D55B5" w:rsidRDefault="008D55B5" w:rsidP="008D55B5">
      <w:pPr>
        <w:pStyle w:val="Prrafodelista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Adjuntar sus estados financieros del año respectivo: </w:t>
      </w:r>
      <w:r w:rsidRPr="00E568BF">
        <w:rPr>
          <w:rFonts w:ascii="Bookman Old Style" w:hAnsi="Bookman Old Style"/>
          <w:b/>
          <w:sz w:val="24"/>
        </w:rPr>
        <w:t>BALANCE GENERAL</w:t>
      </w:r>
      <w:r>
        <w:rPr>
          <w:rFonts w:ascii="Bookman Old Style" w:hAnsi="Bookman Old Style"/>
          <w:sz w:val="24"/>
        </w:rPr>
        <w:t xml:space="preserve"> y </w:t>
      </w:r>
      <w:r w:rsidRPr="00E568BF">
        <w:rPr>
          <w:rFonts w:ascii="Bookman Old Style" w:hAnsi="Bookman Old Style"/>
          <w:b/>
          <w:sz w:val="24"/>
        </w:rPr>
        <w:t>ESTADOS DE RESULTADOS</w:t>
      </w:r>
      <w:r>
        <w:rPr>
          <w:rFonts w:ascii="Bookman Old Style" w:hAnsi="Bookman Old Style"/>
          <w:sz w:val="24"/>
        </w:rPr>
        <w:t xml:space="preserve"> adjuntando timbres de Cole</w:t>
      </w:r>
      <w:r w:rsidR="00454055">
        <w:rPr>
          <w:rFonts w:ascii="Bookman Old Style" w:hAnsi="Bookman Old Style"/>
          <w:sz w:val="24"/>
        </w:rPr>
        <w:t xml:space="preserve">gio de Peritos </w:t>
      </w:r>
      <w:r w:rsidR="00342F1C">
        <w:rPr>
          <w:rFonts w:ascii="Bookman Old Style" w:hAnsi="Bookman Old Style"/>
          <w:sz w:val="24"/>
        </w:rPr>
        <w:t>y</w:t>
      </w:r>
      <w:r w:rsidR="00454055">
        <w:rPr>
          <w:rFonts w:ascii="Bookman Old Style" w:hAnsi="Bookman Old Style"/>
          <w:sz w:val="24"/>
        </w:rPr>
        <w:t xml:space="preserve"> contador de L</w:t>
      </w:r>
      <w:r w:rsidR="00342F1C">
        <w:rPr>
          <w:rFonts w:ascii="Bookman Old Style" w:hAnsi="Bookman Old Style"/>
          <w:sz w:val="24"/>
        </w:rPr>
        <w:t xml:space="preserve"> </w:t>
      </w:r>
      <w:r w:rsidR="00454055">
        <w:rPr>
          <w:rFonts w:ascii="Bookman Old Style" w:hAnsi="Bookman Old Style"/>
          <w:sz w:val="24"/>
        </w:rPr>
        <w:t>75</w:t>
      </w:r>
      <w:r>
        <w:rPr>
          <w:rFonts w:ascii="Bookman Old Style" w:hAnsi="Bookman Old Style"/>
          <w:sz w:val="24"/>
        </w:rPr>
        <w:t xml:space="preserve">.00; sellado y firmado por </w:t>
      </w:r>
      <w:r w:rsidR="00875DAA">
        <w:rPr>
          <w:rFonts w:ascii="Bookman Old Style" w:hAnsi="Bookman Old Style"/>
          <w:sz w:val="24"/>
        </w:rPr>
        <w:t>un C</w:t>
      </w:r>
      <w:r>
        <w:rPr>
          <w:rFonts w:ascii="Bookman Old Style" w:hAnsi="Bookman Old Style"/>
          <w:sz w:val="24"/>
        </w:rPr>
        <w:t>ontador</w:t>
      </w:r>
      <w:r w:rsidR="00875DAA">
        <w:rPr>
          <w:rFonts w:ascii="Bookman Old Style" w:hAnsi="Bookman Old Style"/>
          <w:sz w:val="24"/>
        </w:rPr>
        <w:t xml:space="preserve"> Público Independiente</w:t>
      </w:r>
      <w:r>
        <w:rPr>
          <w:rFonts w:ascii="Bookman Old Style" w:hAnsi="Bookman Old Style"/>
          <w:sz w:val="24"/>
        </w:rPr>
        <w:t xml:space="preserve">. </w:t>
      </w:r>
    </w:p>
    <w:p w14:paraId="6AFE2B37" w14:textId="77777777" w:rsidR="008D55B5" w:rsidRDefault="008D55B5" w:rsidP="008D55B5">
      <w:pPr>
        <w:pStyle w:val="Prrafodelista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En caso de haber realizado actividades, </w:t>
      </w:r>
      <w:r w:rsidRPr="00E568BF">
        <w:rPr>
          <w:rFonts w:ascii="Bookman Old Style" w:hAnsi="Bookman Old Style"/>
          <w:b/>
          <w:sz w:val="24"/>
        </w:rPr>
        <w:t>INFORME NARRATIVO DE ACTIVIDADES</w:t>
      </w:r>
      <w:r>
        <w:rPr>
          <w:rFonts w:ascii="Bookman Old Style" w:hAnsi="Bookman Old Style"/>
          <w:sz w:val="24"/>
        </w:rPr>
        <w:t xml:space="preserve"> del año.</w:t>
      </w:r>
    </w:p>
    <w:p w14:paraId="30815D09" w14:textId="2AE00748" w:rsidR="00D16E53" w:rsidRPr="00721EEA" w:rsidRDefault="008D55B5" w:rsidP="00721EEA">
      <w:pPr>
        <w:pStyle w:val="Prrafodelista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Recibo por emisión de constancia pago </w:t>
      </w:r>
      <w:r w:rsidRPr="00CC5190">
        <w:rPr>
          <w:rFonts w:ascii="Bookman Old Style" w:hAnsi="Bookman Old Style"/>
          <w:b/>
          <w:sz w:val="24"/>
        </w:rPr>
        <w:t>TGR1 L.200.00</w:t>
      </w:r>
    </w:p>
    <w:sectPr w:rsidR="00D16E53" w:rsidRPr="00721EEA" w:rsidSect="00721EEA">
      <w:headerReference w:type="default" r:id="rId9"/>
      <w:footerReference w:type="default" r:id="rId10"/>
      <w:pgSz w:w="12242" w:h="18722" w:code="25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A2CD" w14:textId="77777777" w:rsidR="0050148F" w:rsidRDefault="0050148F" w:rsidP="00721EEA">
      <w:r>
        <w:separator/>
      </w:r>
    </w:p>
  </w:endnote>
  <w:endnote w:type="continuationSeparator" w:id="0">
    <w:p w14:paraId="0BCA957D" w14:textId="77777777" w:rsidR="0050148F" w:rsidRDefault="0050148F" w:rsidP="0072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CAC5" w14:textId="78908203" w:rsidR="00721EEA" w:rsidRDefault="00721EEA">
    <w:pPr>
      <w:pStyle w:val="Piedepgina"/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5AD8A293" wp14:editId="3D6F9475">
          <wp:simplePos x="0" y="0"/>
          <wp:positionH relativeFrom="page">
            <wp:align>right</wp:align>
          </wp:positionH>
          <wp:positionV relativeFrom="paragraph">
            <wp:posOffset>36195</wp:posOffset>
          </wp:positionV>
          <wp:extent cx="7708900" cy="676275"/>
          <wp:effectExtent l="0" t="0" r="0" b="9525"/>
          <wp:wrapThrough wrapText="bothSides">
            <wp:wrapPolygon edited="0">
              <wp:start x="1922" y="2434"/>
              <wp:lineTo x="1922" y="7301"/>
              <wp:lineTo x="5071" y="13386"/>
              <wp:lineTo x="6886" y="13386"/>
              <wp:lineTo x="6886" y="20079"/>
              <wp:lineTo x="7419" y="20687"/>
              <wp:lineTo x="11209" y="21296"/>
              <wp:lineTo x="13504" y="21296"/>
              <wp:lineTo x="14412" y="20687"/>
              <wp:lineTo x="14786" y="18254"/>
              <wp:lineTo x="14679" y="13386"/>
              <wp:lineTo x="16547" y="13386"/>
              <wp:lineTo x="19696" y="7301"/>
              <wp:lineTo x="19643" y="2434"/>
              <wp:lineTo x="1922" y="2434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15" b="1665"/>
                  <a:stretch/>
                </pic:blipFill>
                <pic:spPr bwMode="auto">
                  <a:xfrm>
                    <a:off x="0" y="0"/>
                    <a:ext cx="7708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C57F" w14:textId="77777777" w:rsidR="0050148F" w:rsidRDefault="0050148F" w:rsidP="00721EEA">
      <w:r>
        <w:separator/>
      </w:r>
    </w:p>
  </w:footnote>
  <w:footnote w:type="continuationSeparator" w:id="0">
    <w:p w14:paraId="5FF28D30" w14:textId="77777777" w:rsidR="0050148F" w:rsidRDefault="0050148F" w:rsidP="0072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4C6F" w14:textId="6407214B" w:rsidR="00721EEA" w:rsidRDefault="00721EEA">
    <w:pPr>
      <w:pStyle w:val="Encabezado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0952B3E" wp14:editId="74AB73F5">
          <wp:simplePos x="0" y="0"/>
          <wp:positionH relativeFrom="page">
            <wp:align>right</wp:align>
          </wp:positionH>
          <wp:positionV relativeFrom="paragraph">
            <wp:posOffset>-257810</wp:posOffset>
          </wp:positionV>
          <wp:extent cx="7743825" cy="834041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16" b="4322"/>
                  <a:stretch/>
                </pic:blipFill>
                <pic:spPr bwMode="auto">
                  <a:xfrm>
                    <a:off x="0" y="0"/>
                    <a:ext cx="7743825" cy="834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47E"/>
    <w:multiLevelType w:val="hybridMultilevel"/>
    <w:tmpl w:val="21C4B4C8"/>
    <w:lvl w:ilvl="0" w:tplc="FF60CA0E">
      <w:start w:val="1"/>
      <w:numFmt w:val="decimal"/>
      <w:lvlText w:val="%1."/>
      <w:lvlJc w:val="left"/>
      <w:pPr>
        <w:ind w:left="833" w:hanging="360"/>
      </w:pPr>
      <w:rPr>
        <w:i w:val="0"/>
      </w:rPr>
    </w:lvl>
    <w:lvl w:ilvl="1" w:tplc="480A0019">
      <w:start w:val="1"/>
      <w:numFmt w:val="lowerLetter"/>
      <w:lvlText w:val="%2."/>
      <w:lvlJc w:val="left"/>
      <w:pPr>
        <w:ind w:left="1553" w:hanging="360"/>
      </w:pPr>
    </w:lvl>
    <w:lvl w:ilvl="2" w:tplc="480A001B">
      <w:start w:val="1"/>
      <w:numFmt w:val="lowerRoman"/>
      <w:lvlText w:val="%3."/>
      <w:lvlJc w:val="right"/>
      <w:pPr>
        <w:ind w:left="2273" w:hanging="180"/>
      </w:pPr>
    </w:lvl>
    <w:lvl w:ilvl="3" w:tplc="480A000F">
      <w:start w:val="1"/>
      <w:numFmt w:val="decimal"/>
      <w:lvlText w:val="%4."/>
      <w:lvlJc w:val="left"/>
      <w:pPr>
        <w:ind w:left="2993" w:hanging="360"/>
      </w:pPr>
    </w:lvl>
    <w:lvl w:ilvl="4" w:tplc="480A0019">
      <w:start w:val="1"/>
      <w:numFmt w:val="lowerLetter"/>
      <w:lvlText w:val="%5."/>
      <w:lvlJc w:val="left"/>
      <w:pPr>
        <w:ind w:left="3713" w:hanging="360"/>
      </w:pPr>
    </w:lvl>
    <w:lvl w:ilvl="5" w:tplc="480A001B">
      <w:start w:val="1"/>
      <w:numFmt w:val="lowerRoman"/>
      <w:lvlText w:val="%6."/>
      <w:lvlJc w:val="right"/>
      <w:pPr>
        <w:ind w:left="4433" w:hanging="180"/>
      </w:pPr>
    </w:lvl>
    <w:lvl w:ilvl="6" w:tplc="480A000F">
      <w:start w:val="1"/>
      <w:numFmt w:val="decimal"/>
      <w:lvlText w:val="%7."/>
      <w:lvlJc w:val="left"/>
      <w:pPr>
        <w:ind w:left="5153" w:hanging="360"/>
      </w:pPr>
    </w:lvl>
    <w:lvl w:ilvl="7" w:tplc="480A0019">
      <w:start w:val="1"/>
      <w:numFmt w:val="lowerLetter"/>
      <w:lvlText w:val="%8."/>
      <w:lvlJc w:val="left"/>
      <w:pPr>
        <w:ind w:left="5873" w:hanging="360"/>
      </w:pPr>
    </w:lvl>
    <w:lvl w:ilvl="8" w:tplc="480A001B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5157D37"/>
    <w:multiLevelType w:val="hybridMultilevel"/>
    <w:tmpl w:val="B78E5E74"/>
    <w:lvl w:ilvl="0" w:tplc="0F1E564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582" w:hanging="360"/>
      </w:pPr>
    </w:lvl>
    <w:lvl w:ilvl="2" w:tplc="480A001B" w:tentative="1">
      <w:start w:val="1"/>
      <w:numFmt w:val="lowerRoman"/>
      <w:lvlText w:val="%3."/>
      <w:lvlJc w:val="right"/>
      <w:pPr>
        <w:ind w:left="2302" w:hanging="180"/>
      </w:pPr>
    </w:lvl>
    <w:lvl w:ilvl="3" w:tplc="480A000F" w:tentative="1">
      <w:start w:val="1"/>
      <w:numFmt w:val="decimal"/>
      <w:lvlText w:val="%4."/>
      <w:lvlJc w:val="left"/>
      <w:pPr>
        <w:ind w:left="3022" w:hanging="360"/>
      </w:pPr>
    </w:lvl>
    <w:lvl w:ilvl="4" w:tplc="480A0019" w:tentative="1">
      <w:start w:val="1"/>
      <w:numFmt w:val="lowerLetter"/>
      <w:lvlText w:val="%5."/>
      <w:lvlJc w:val="left"/>
      <w:pPr>
        <w:ind w:left="3742" w:hanging="360"/>
      </w:pPr>
    </w:lvl>
    <w:lvl w:ilvl="5" w:tplc="480A001B" w:tentative="1">
      <w:start w:val="1"/>
      <w:numFmt w:val="lowerRoman"/>
      <w:lvlText w:val="%6."/>
      <w:lvlJc w:val="right"/>
      <w:pPr>
        <w:ind w:left="4462" w:hanging="180"/>
      </w:pPr>
    </w:lvl>
    <w:lvl w:ilvl="6" w:tplc="480A000F" w:tentative="1">
      <w:start w:val="1"/>
      <w:numFmt w:val="decimal"/>
      <w:lvlText w:val="%7."/>
      <w:lvlJc w:val="left"/>
      <w:pPr>
        <w:ind w:left="5182" w:hanging="360"/>
      </w:pPr>
    </w:lvl>
    <w:lvl w:ilvl="7" w:tplc="480A0019" w:tentative="1">
      <w:start w:val="1"/>
      <w:numFmt w:val="lowerLetter"/>
      <w:lvlText w:val="%8."/>
      <w:lvlJc w:val="left"/>
      <w:pPr>
        <w:ind w:left="5902" w:hanging="360"/>
      </w:pPr>
    </w:lvl>
    <w:lvl w:ilvl="8" w:tplc="4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99015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55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84"/>
    <w:rsid w:val="00163B3B"/>
    <w:rsid w:val="00226891"/>
    <w:rsid w:val="00270AFF"/>
    <w:rsid w:val="0032788B"/>
    <w:rsid w:val="00331BB2"/>
    <w:rsid w:val="00342F1C"/>
    <w:rsid w:val="003776F1"/>
    <w:rsid w:val="003A3AE4"/>
    <w:rsid w:val="00454055"/>
    <w:rsid w:val="0050148F"/>
    <w:rsid w:val="005414DD"/>
    <w:rsid w:val="006559C4"/>
    <w:rsid w:val="007206B9"/>
    <w:rsid w:val="00721EEA"/>
    <w:rsid w:val="00734F5E"/>
    <w:rsid w:val="00875DAA"/>
    <w:rsid w:val="008A51B7"/>
    <w:rsid w:val="008D55B5"/>
    <w:rsid w:val="00903084"/>
    <w:rsid w:val="00B56D7A"/>
    <w:rsid w:val="00D16E53"/>
    <w:rsid w:val="00ED1801"/>
    <w:rsid w:val="00F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074D6"/>
  <w15:chartTrackingRefBased/>
  <w15:docId w15:val="{D15A306E-3D1D-4902-AE1D-58DA575C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84"/>
    <w:pPr>
      <w:spacing w:after="0" w:line="240" w:lineRule="auto"/>
      <w:ind w:left="470" w:hanging="357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30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30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08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1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EEA"/>
  </w:style>
  <w:style w:type="paragraph" w:styleId="Piedepgina">
    <w:name w:val="footer"/>
    <w:basedOn w:val="Normal"/>
    <w:link w:val="PiedepginaCar"/>
    <w:uiPriority w:val="99"/>
    <w:unhideWhenUsed/>
    <w:rsid w:val="00721E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EEA"/>
  </w:style>
  <w:style w:type="character" w:styleId="Mencinsinresolver">
    <w:name w:val="Unresolved Mention"/>
    <w:basedOn w:val="Fuentedeprrafopredeter"/>
    <w:uiPriority w:val="99"/>
    <w:semiHidden/>
    <w:unhideWhenUsed/>
    <w:rsid w:val="00342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r1.sefin.gob.hn/tgr1/t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ED51-1818-4C23-822D-33127030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 Elizabeth Rodriguez Ochoa</dc:creator>
  <cp:keywords/>
  <dc:description/>
  <cp:lastModifiedBy>Tomas Eduardo Vaquero Morris</cp:lastModifiedBy>
  <cp:revision>8</cp:revision>
  <cp:lastPrinted>2018-10-22T22:02:00Z</cp:lastPrinted>
  <dcterms:created xsi:type="dcterms:W3CDTF">2018-08-09T17:28:00Z</dcterms:created>
  <dcterms:modified xsi:type="dcterms:W3CDTF">2022-11-17T22:20:00Z</dcterms:modified>
</cp:coreProperties>
</file>